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Кинетическое моделирование атмосферы ультра-горячего юпитера Kelt9b и интерпретация спектральных наблюдений</w:t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Шайхисламов И.Ф., Мирошниченко И.Б., Руменских М.С., Шепелин А.В., Березуцкий А.Г., Шарипов С.С., Голубовский М.П., Чибранов А.А.</w:t>
      </w:r>
    </w:p>
    <w:p>
      <w:pPr>
        <w:pStyle w:val="Default"/>
        <w:jc w:val="center"/>
        <w:rPr>
          <w:i/>
          <w:i/>
        </w:rPr>
      </w:pPr>
      <w:r>
        <w:rPr>
          <w:i/>
        </w:rPr>
        <w:t>Институт лазерной физики СО РАН</w:t>
      </w:r>
    </w:p>
    <w:p>
      <w:pPr>
        <w:pStyle w:val="Default"/>
        <w:rPr/>
      </w:pPr>
      <w:r>
        <w:rPr/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 </w:t>
      </w:r>
      <w:r>
        <w:rPr>
          <w:rFonts w:cs="Times New Roman" w:ascii="Times New Roman" w:hAnsi="Times New Roman"/>
          <w:lang w:val="ru-RU"/>
        </w:rPr>
        <w:t xml:space="preserve">Ультра-горячие экзопланеты заставляет пересмотреть существующие модели аэрономии верхних атмосфер, которые ранее развивались на примере систем со звездами </w:t>
      </w:r>
      <w:r>
        <w:rPr>
          <w:rFonts w:cs="Times New Roman" w:ascii="Times New Roman" w:hAnsi="Times New Roman"/>
        </w:rPr>
        <w:t>G</w:t>
      </w:r>
      <w:r>
        <w:rPr>
          <w:rFonts w:cs="Times New Roman" w:ascii="Times New Roman" w:hAnsi="Times New Roman"/>
          <w:lang w:val="ru-RU"/>
        </w:rPr>
        <w:t xml:space="preserve"> или М класса. Уникальные условия взаимодействия излучения молодых звезд с атмосферой планет обуславливают необходимость кинетического моделирования возбужденных уровней элементов, в первую очередь атома водорода. Для планеты </w:t>
      </w:r>
      <w:r>
        <w:rPr>
          <w:rFonts w:cs="Times New Roman" w:ascii="Times New Roman" w:hAnsi="Times New Roman"/>
        </w:rPr>
        <w:t>Kelt</w:t>
      </w:r>
      <w:r>
        <w:rPr>
          <w:rFonts w:cs="Times New Roman" w:ascii="Times New Roman" w:hAnsi="Times New Roman"/>
          <w:lang w:val="ru-RU"/>
        </w:rPr>
        <w:t>9</w:t>
      </w:r>
      <w:r>
        <w:rPr>
          <w:rFonts w:cs="Times New Roman" w:ascii="Times New Roman" w:hAnsi="Times New Roman"/>
        </w:rPr>
        <w:t>b</w:t>
      </w:r>
      <w:r>
        <w:rPr>
          <w:rFonts w:cs="Times New Roman" w:ascii="Times New Roman" w:hAnsi="Times New Roman"/>
          <w:lang w:val="ru-RU"/>
        </w:rPr>
        <w:t xml:space="preserve"> зарегистрировано поглощение в нескольких линиях возбужденного водорода, линии возбужденного кислорода и ряда металлов, количественная интерпретация которых является актуальной задачей. МГД код, разрабатываемый в ИЛФ СО РАН, позволил впервые реализовать трехмерное моделирование атмосферы этой планеты с близким расположением полости Роша с включением аэрономии и кинетики уровней атомов и ионов ряда элементов – водорода, углерода, кислорода, магния. Для учета процесса рассеяния резонансных </w:t>
      </w:r>
      <w:r>
        <w:rPr>
          <w:rFonts w:cs="Times New Roman" w:ascii="Times New Roman" w:hAnsi="Times New Roman"/>
        </w:rPr>
        <w:t>Lyα</w:t>
      </w:r>
      <w:r>
        <w:rPr>
          <w:rFonts w:cs="Times New Roman" w:ascii="Times New Roman" w:hAnsi="Times New Roman"/>
          <w:lang w:val="ru-RU"/>
        </w:rPr>
        <w:t xml:space="preserve"> фотонов в плотных слоях атмосферы использовалась независимая модель Монте-Карло. Полученные результаты показывают, что специфический спектр звезд А-класса создает принципиально новый источник нагрева водородных атмосфер – фотоионизация с возбужденных уровней. Рассчитанное поглощение показало, что измеренное поглощение в линиях водорода есть прямое следствие процесса нагрева, связанного с возбужденными уровнями, а также прямо связано с потерей массы атмосферой, которое составило значительную величину ~10</w:t>
      </w:r>
      <w:r>
        <w:rPr>
          <w:rFonts w:cs="Times New Roman" w:ascii="Times New Roman" w:hAnsi="Times New Roman"/>
          <w:vertAlign w:val="superscript"/>
          <w:lang w:val="ru-RU"/>
        </w:rPr>
        <w:t>12</w:t>
      </w:r>
      <w:r>
        <w:rPr>
          <w:rFonts w:cs="Times New Roman" w:ascii="Times New Roman" w:hAnsi="Times New Roman"/>
          <w:lang w:val="ru-RU"/>
        </w:rPr>
        <w:t xml:space="preserve"> г/с.</w:t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lang w:val="ru-RU"/>
        </w:rPr>
      </w:pPr>
      <w:r>
        <w:rPr/>
        <w:drawing>
          <wp:inline distT="0" distB="0" distL="0" distR="0">
            <wp:extent cx="3611880" cy="2893695"/>
            <wp:effectExtent l="0" t="0" r="0" b="0"/>
            <wp:docPr id="1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89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Рис. 1. </w:t>
      </w:r>
      <w:r>
        <w:rPr>
          <w:sz w:val="23"/>
          <w:szCs w:val="23"/>
        </w:rPr>
        <w:t xml:space="preserve">Диаграмма корреляции поглощения в линии Hα с интегральной потерей массы атмосферой, полученная в расчетах. Различные точки получены варьированием содержания гелия He/H, потока излучения звезды в ВУФ диапазоне и температуры нижней атмосферы. Кружком обозначены точки с наилучшим совпадением с наблюдениями.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Default"/>
        <w:rPr>
          <w:lang w:val="en-US"/>
        </w:rPr>
      </w:pPr>
      <w:r>
        <w:rPr>
          <w:lang w:val="en-US"/>
        </w:rPr>
        <w:t>Shaikhislamov</w:t>
      </w:r>
      <w:r>
        <w:rPr/>
        <w:t xml:space="preserve"> </w:t>
      </w:r>
      <w:r>
        <w:rPr>
          <w:lang w:val="en-US"/>
        </w:rPr>
        <w:t>I</w:t>
      </w:r>
      <w:r>
        <w:rPr/>
        <w:t xml:space="preserve">. </w:t>
      </w:r>
      <w:r>
        <w:rPr>
          <w:lang w:val="en-US"/>
        </w:rPr>
        <w:t>F</w:t>
      </w:r>
      <w:r>
        <w:rPr/>
        <w:t xml:space="preserve">. </w:t>
      </w:r>
      <w:r>
        <w:rPr>
          <w:lang w:val="en-US"/>
        </w:rPr>
        <w:t>et</w:t>
      </w:r>
      <w:r>
        <w:rPr/>
        <w:t xml:space="preserve"> </w:t>
      </w:r>
      <w:r>
        <w:rPr>
          <w:lang w:val="en-US"/>
        </w:rPr>
        <w:t>al</w:t>
      </w:r>
      <w:r>
        <w:rPr/>
        <w:t xml:space="preserve">. </w:t>
      </w:r>
      <w:r>
        <w:rPr>
          <w:lang w:val="en-US"/>
        </w:rPr>
        <w:t xml:space="preserve">Aeronomy of the Atmosphere of Ultra-Hot Jupiter Kelt9b with Allowance for the Kinetics of Hydrogen Atom Levels //Astronomy Reports. – 2024. – vol. 68. – №. 8. – P. 802-817.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63f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US" w:eastAsia="zh-CN" w:bidi="hi-IN"/>
    </w:rPr>
  </w:style>
  <w:style w:type="paragraph" w:styleId="Heading4">
    <w:name w:val="Heading 4"/>
    <w:link w:val="4"/>
    <w:qFormat/>
    <w:rsid w:val="003b116e"/>
    <w:pPr>
      <w:widowControl/>
      <w:suppressAutoHyphens w:val="true"/>
      <w:bidi w:val="0"/>
      <w:spacing w:before="0" w:after="0"/>
      <w:jc w:val="left"/>
      <w:outlineLvl w:val="3"/>
    </w:pPr>
    <w:rPr>
      <w:rFonts w:ascii="Times New Roman" w:hAnsi="Times New Roman" w:eastAsia="Arial Unicode MS" w:cs="Arial Unicode MS"/>
      <w:color w:val="000000"/>
      <w:kern w:val="0"/>
      <w:sz w:val="20"/>
      <w:szCs w:val="20"/>
      <w:u w:val="none" w:color="00000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lidtranslation" w:customStyle="1">
    <w:name w:val="tlid-translation"/>
    <w:basedOn w:val="DefaultParagraphFont"/>
    <w:qFormat/>
    <w:rsid w:val="006463f8"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5c01b4"/>
    <w:rPr>
      <w:rFonts w:ascii="Tahoma" w:hAnsi="Tahoma" w:cs="Mangal"/>
      <w:sz w:val="16"/>
      <w:szCs w:val="14"/>
    </w:rPr>
  </w:style>
  <w:style w:type="character" w:styleId="InternetLink">
    <w:name w:val="Hyperlink"/>
    <w:rsid w:val="00422721"/>
    <w:rPr>
      <w:color w:val="000080"/>
      <w:u w:val="single"/>
    </w:rPr>
  </w:style>
  <w:style w:type="character" w:styleId="Print" w:customStyle="1">
    <w:name w:val="print"/>
    <w:basedOn w:val="DefaultParagraphFont"/>
    <w:qFormat/>
    <w:rsid w:val="009677bb"/>
    <w:rPr/>
  </w:style>
  <w:style w:type="character" w:styleId="Emphasis">
    <w:name w:val="Emphasis"/>
    <w:basedOn w:val="DefaultParagraphFont"/>
    <w:uiPriority w:val="20"/>
    <w:qFormat/>
    <w:rsid w:val="009677bb"/>
    <w:rPr>
      <w:i/>
      <w:iCs/>
    </w:rPr>
  </w:style>
  <w:style w:type="character" w:styleId="Esm" w:customStyle="1">
    <w:name w:val="esm"/>
    <w:basedOn w:val="DefaultParagraphFont"/>
    <w:qFormat/>
    <w:rsid w:val="009677bb"/>
    <w:rPr/>
  </w:style>
  <w:style w:type="character" w:styleId="Style14" w:customStyle="1">
    <w:name w:val="Текст Знак"/>
    <w:basedOn w:val="DefaultParagraphFont"/>
    <w:link w:val="PlainText"/>
    <w:qFormat/>
    <w:rsid w:val="00255b59"/>
    <w:rPr>
      <w:rFonts w:ascii="Consolas" w:hAnsi="Consolas" w:cs="Consolas"/>
      <w:sz w:val="21"/>
      <w:szCs w:val="21"/>
    </w:rPr>
  </w:style>
  <w:style w:type="character" w:styleId="Markedcontent" w:customStyle="1">
    <w:name w:val="markedcontent"/>
    <w:basedOn w:val="DefaultParagraphFont"/>
    <w:qFormat/>
    <w:rsid w:val="00431513"/>
    <w:rPr/>
  </w:style>
  <w:style w:type="character" w:styleId="VisitedInternetLink">
    <w:name w:val="FollowedHyperlink"/>
    <w:basedOn w:val="DefaultParagraphFont"/>
    <w:uiPriority w:val="99"/>
    <w:semiHidden/>
    <w:unhideWhenUsed/>
    <w:rsid w:val="00044b5f"/>
    <w:rPr>
      <w:color w:val="800080" w:themeColor="followedHyperlink"/>
      <w:u w:val="single"/>
    </w:rPr>
  </w:style>
  <w:style w:type="character" w:styleId="Teletype" w:customStyle="1">
    <w:name w:val="Teletype"/>
    <w:qFormat/>
    <w:rsid w:val="006e55e1"/>
    <w:rPr>
      <w:rFonts w:ascii="Liberation Mono" w:hAnsi="Liberation Mono" w:eastAsia="Liberation Mono" w:cs="Liberation Mono"/>
    </w:rPr>
  </w:style>
  <w:style w:type="character" w:styleId="4" w:customStyle="1">
    <w:name w:val="Заголовок 4 Знак"/>
    <w:basedOn w:val="DefaultParagraphFont"/>
    <w:link w:val="Heading4"/>
    <w:qFormat/>
    <w:rsid w:val="003b116e"/>
    <w:rPr>
      <w:rFonts w:ascii="Times New Roman" w:hAnsi="Times New Roman" w:eastAsia="Arial Unicode MS" w:cs="Arial Unicode MS"/>
      <w:color w:val="000000"/>
      <w:kern w:val="0"/>
      <w:sz w:val="20"/>
      <w:szCs w:val="20"/>
      <w:u w:val="none" w:color="000000"/>
      <w:lang w:val="ru-RU" w:eastAsia="ru-RU" w:bidi="ar-SA"/>
    </w:rPr>
  </w:style>
  <w:style w:type="character" w:styleId="Style15" w:customStyle="1">
    <w:name w:val="Нет"/>
    <w:qFormat/>
    <w:rsid w:val="003b116e"/>
    <w:rPr/>
  </w:style>
  <w:style w:type="paragraph" w:styleId="Heading" w:customStyle="1">
    <w:name w:val="Heading"/>
    <w:basedOn w:val="Normal"/>
    <w:next w:val="TextBody"/>
    <w:qFormat/>
    <w:rsid w:val="006463f8"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TextBody">
    <w:name w:val="Body Text"/>
    <w:basedOn w:val="Normal"/>
    <w:rsid w:val="006463f8"/>
    <w:pPr>
      <w:spacing w:lineRule="auto" w:line="276" w:before="0" w:after="140"/>
    </w:pPr>
    <w:rPr/>
  </w:style>
  <w:style w:type="paragraph" w:styleId="List">
    <w:name w:val="List"/>
    <w:basedOn w:val="TextBody"/>
    <w:rsid w:val="006463f8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6463f8"/>
    <w:pPr>
      <w:suppressLineNumbers/>
    </w:pPr>
    <w:rPr/>
  </w:style>
  <w:style w:type="paragraph" w:styleId="1" w:customStyle="1">
    <w:name w:val="Название объекта1"/>
    <w:basedOn w:val="Normal"/>
    <w:qFormat/>
    <w:rsid w:val="006463f8"/>
    <w:pPr>
      <w:suppressLineNumbers/>
      <w:spacing w:before="120" w:after="120"/>
    </w:pPr>
    <w:rPr>
      <w:i/>
      <w:iCs/>
    </w:rPr>
  </w:style>
  <w:style w:type="paragraph" w:styleId="Style16" w:customStyle="1">
    <w:name w:val="Текст в заданном формате"/>
    <w:basedOn w:val="Normal"/>
    <w:qFormat/>
    <w:rsid w:val="006463f8"/>
    <w:pPr>
      <w:suppressAutoHyphens w:val="false"/>
    </w:pPr>
    <w:rPr>
      <w:rFonts w:ascii="Liberation Mono" w:hAnsi="Liberation Mono" w:eastAsia="Liberation Mono" w:cs="Liberation Mono"/>
      <w:sz w:val="20"/>
      <w:szCs w:val="20"/>
    </w:rPr>
  </w:style>
  <w:style w:type="paragraph" w:styleId="PlainText">
    <w:name w:val="Plain Text"/>
    <w:basedOn w:val="Normal"/>
    <w:link w:val="Style14"/>
    <w:qFormat/>
    <w:rsid w:val="006463f8"/>
    <w:pPr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5c01b4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70417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085edd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Noto Serif CJK SC" w:cs="Times New Roman"/>
      <w:color w:val="000000"/>
      <w:kern w:val="0"/>
      <w:sz w:val="24"/>
      <w:szCs w:val="24"/>
      <w:lang w:val="ru-RU" w:eastAsia="zh-CN" w:bidi="ar-SA"/>
    </w:rPr>
  </w:style>
  <w:style w:type="paragraph" w:styleId="Normal0" w:customStyle="1">
    <w:name w:val="Normal0"/>
    <w:qFormat/>
    <w:rsid w:val="003b116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2"/>
      <w:sz w:val="24"/>
      <w:szCs w:val="24"/>
      <w:u w:val="none" w:color="000000"/>
      <w:lang w:val="en-US" w:eastAsia="ru-RU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0b14d7"/>
    <w:rPr>
      <w:rFonts w:asciiTheme="minorHAnsi" w:hAnsiTheme="minorHAnsi" w:eastAsiaTheme="minorHAnsi" w:cstheme="minorBidi"/>
      <w:lang w:val="ru-RU"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LibreOffice/7.3.7.2$Linux_X86_64 LibreOffice_project/30$Build-2</Application>
  <AppVersion>15.0000</AppVersion>
  <Pages>1</Pages>
  <Words>267</Words>
  <Characters>1911</Characters>
  <CharactersWithSpaces>2181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2024-12-16T14:51:00Z</dcterms:created>
  <dc:creator>shematov</dc:creator>
  <dc:description/>
  <dc:language>en-US</dc:language>
  <cp:lastModifiedBy/>
  <dcterms:modified xsi:type="dcterms:W3CDTF">2024-12-16T19:08:06Z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